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A31D" w14:textId="77777777" w:rsidR="00171D12" w:rsidRPr="009A2371" w:rsidRDefault="00171D12" w:rsidP="0017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 w:eastAsia="es-AR"/>
        </w:rPr>
      </w:pPr>
      <w:r w:rsidRPr="009A2371">
        <w:rPr>
          <w:rFonts w:ascii="Times New Roman" w:eastAsia="Times New Roman" w:hAnsi="Times New Roman" w:cs="Times New Roman"/>
          <w:sz w:val="28"/>
          <w:szCs w:val="28"/>
          <w:lang w:val="es-AR" w:eastAsia="es-AR"/>
        </w:rPr>
        <w:t>Facultad de Ciencias Humanas y del Comportamiento</w:t>
      </w:r>
    </w:p>
    <w:p w14:paraId="54CC6D32" w14:textId="77777777" w:rsidR="00171D12" w:rsidRPr="009A2371" w:rsidRDefault="00171D12" w:rsidP="0017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 w:eastAsia="es-AR"/>
        </w:rPr>
      </w:pPr>
      <w:r w:rsidRPr="009A2371">
        <w:rPr>
          <w:rFonts w:ascii="Times New Roman" w:eastAsia="Times New Roman" w:hAnsi="Times New Roman" w:cs="Times New Roman"/>
          <w:sz w:val="28"/>
          <w:szCs w:val="28"/>
          <w:lang w:val="es-AR" w:eastAsia="es-AR"/>
        </w:rPr>
        <w:t>Doctorado en Discapacidad</w:t>
      </w:r>
    </w:p>
    <w:p w14:paraId="4185F2F4" w14:textId="77777777" w:rsidR="00171D12" w:rsidRDefault="00171D12" w:rsidP="00171D12">
      <w:pPr>
        <w:pStyle w:val="Ttulo1"/>
        <w:spacing w:before="0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7A6DDE4" w14:textId="5F23CA2D" w:rsidR="00171D12" w:rsidRDefault="00171D12" w:rsidP="002E6AB2">
      <w:pPr>
        <w:pStyle w:val="Ttulo1"/>
        <w:rPr>
          <w:b/>
          <w:bCs/>
          <w:lang w:val="es-AR"/>
        </w:rPr>
      </w:pPr>
      <w:r w:rsidRPr="002E6AB2">
        <w:rPr>
          <w:b/>
          <w:bCs/>
          <w:lang w:val="es-AR"/>
        </w:rPr>
        <w:t xml:space="preserve">Programa de pasantías de investigación: </w:t>
      </w:r>
      <w:r w:rsidR="009F55DD" w:rsidRPr="002E6AB2">
        <w:rPr>
          <w:b/>
          <w:bCs/>
          <w:lang w:val="es-AR"/>
        </w:rPr>
        <w:t>d</w:t>
      </w:r>
      <w:r w:rsidR="00B02742" w:rsidRPr="002E6AB2">
        <w:rPr>
          <w:b/>
          <w:bCs/>
          <w:lang w:val="es-AR"/>
        </w:rPr>
        <w:t xml:space="preserve">onde los saberes </w:t>
      </w:r>
      <w:r w:rsidR="004E69BE" w:rsidRPr="002E6AB2">
        <w:rPr>
          <w:b/>
          <w:bCs/>
          <w:lang w:val="es-AR"/>
        </w:rPr>
        <w:t xml:space="preserve">y la práctica </w:t>
      </w:r>
      <w:r w:rsidR="00B02742" w:rsidRPr="002E6AB2">
        <w:rPr>
          <w:b/>
          <w:bCs/>
          <w:lang w:val="es-AR"/>
        </w:rPr>
        <w:t>se encuentran y enriquecen</w:t>
      </w:r>
      <w:r w:rsidR="002E6AB2" w:rsidRPr="002E6AB2">
        <w:rPr>
          <w:b/>
          <w:bCs/>
          <w:lang w:val="es-AR"/>
        </w:rPr>
        <w:t xml:space="preserve"> </w:t>
      </w:r>
      <w:r w:rsidRPr="002E6AB2">
        <w:rPr>
          <w:b/>
          <w:bCs/>
          <w:lang w:val="es-AR"/>
        </w:rPr>
        <w:t>“Transversalización de la perspectiva de discapacidad en la FCHC” (2021)</w:t>
      </w:r>
    </w:p>
    <w:p w14:paraId="7B100D97" w14:textId="67F78A2A" w:rsidR="006F65E4" w:rsidRPr="006F65E4" w:rsidRDefault="006F65E4" w:rsidP="006F65E4">
      <w:pPr>
        <w:rPr>
          <w:lang w:val="es-AR"/>
        </w:rPr>
      </w:pPr>
      <w:r w:rsidRPr="006F65E4">
        <w:rPr>
          <w:noProof/>
          <w:lang w:val="es-AR" w:eastAsia="es-AR"/>
        </w:rPr>
        <w:drawing>
          <wp:inline distT="0" distB="0" distL="0" distR="0" wp14:anchorId="04BAA2EE" wp14:editId="76068C3D">
            <wp:extent cx="5400040" cy="5400040"/>
            <wp:effectExtent l="0" t="0" r="0" b="0"/>
            <wp:docPr id="3" name="Imagen 3" descr="C:\Users\eli_f\OneDrive\Documentos\QUALIS\Instagram\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_f\OneDrive\Documentos\QUALIS\Instagram\1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571B" w14:textId="77777777" w:rsidR="00171D12" w:rsidRDefault="00171D12" w:rsidP="00171D12">
      <w:pPr>
        <w:rPr>
          <w:lang w:val="es-ES" w:eastAsia="es-ES"/>
        </w:rPr>
      </w:pPr>
    </w:p>
    <w:p w14:paraId="2C578BA4" w14:textId="77777777" w:rsidR="006F65E4" w:rsidRDefault="006F65E4" w:rsidP="00B17224">
      <w:pPr>
        <w:jc w:val="both"/>
        <w:rPr>
          <w:rFonts w:ascii="Times New Roman" w:hAnsi="Times New Roman" w:cs="Times New Roman"/>
          <w:lang w:val="es-ES" w:eastAsia="es-ES"/>
        </w:rPr>
      </w:pPr>
    </w:p>
    <w:p w14:paraId="2905C72C" w14:textId="77777777" w:rsidR="006F65E4" w:rsidRDefault="006F65E4" w:rsidP="00B17224">
      <w:pPr>
        <w:jc w:val="both"/>
        <w:rPr>
          <w:rFonts w:ascii="Times New Roman" w:hAnsi="Times New Roman" w:cs="Times New Roman"/>
          <w:lang w:val="es-ES" w:eastAsia="es-ES"/>
        </w:rPr>
      </w:pPr>
    </w:p>
    <w:p w14:paraId="42E4A573" w14:textId="77777777" w:rsidR="006F65E4" w:rsidRDefault="006F65E4" w:rsidP="00B17224">
      <w:pPr>
        <w:jc w:val="both"/>
        <w:rPr>
          <w:rFonts w:ascii="Times New Roman" w:hAnsi="Times New Roman" w:cs="Times New Roman"/>
          <w:lang w:val="es-ES" w:eastAsia="es-ES"/>
        </w:rPr>
      </w:pPr>
    </w:p>
    <w:p w14:paraId="5B61233D" w14:textId="77777777" w:rsidR="006F65E4" w:rsidRDefault="006F65E4" w:rsidP="00B17224">
      <w:pPr>
        <w:jc w:val="both"/>
        <w:rPr>
          <w:rFonts w:ascii="Times New Roman" w:hAnsi="Times New Roman" w:cs="Times New Roman"/>
          <w:lang w:val="es-ES" w:eastAsia="es-ES"/>
        </w:rPr>
      </w:pPr>
    </w:p>
    <w:p w14:paraId="4D699A7F" w14:textId="58AC0C4F" w:rsidR="00171D12" w:rsidRPr="00994280" w:rsidRDefault="00171D12" w:rsidP="00B17224">
      <w:pPr>
        <w:jc w:val="both"/>
        <w:rPr>
          <w:rFonts w:ascii="Times New Roman" w:hAnsi="Times New Roman" w:cs="Times New Roman"/>
          <w:lang w:val="es-ES" w:eastAsia="es-ES"/>
        </w:rPr>
      </w:pPr>
      <w:bookmarkStart w:id="0" w:name="_GoBack"/>
      <w:bookmarkEnd w:id="0"/>
      <w:r w:rsidRPr="00994280">
        <w:rPr>
          <w:rFonts w:ascii="Times New Roman" w:hAnsi="Times New Roman" w:cs="Times New Roman"/>
          <w:lang w:val="es-ES" w:eastAsia="es-ES"/>
        </w:rPr>
        <w:lastRenderedPageBreak/>
        <w:t xml:space="preserve">Con el objetivo de ampliar la red de investigación en discapacidad y promocionarla, surge </w:t>
      </w:r>
      <w:r w:rsidR="00765863" w:rsidRPr="00994280">
        <w:rPr>
          <w:rFonts w:ascii="Times New Roman" w:hAnsi="Times New Roman" w:cs="Times New Roman"/>
          <w:lang w:val="es-ES" w:eastAsia="es-ES"/>
        </w:rPr>
        <w:t xml:space="preserve">en la Universidad Favaloro </w:t>
      </w:r>
      <w:r w:rsidRPr="00994280">
        <w:rPr>
          <w:rFonts w:ascii="Times New Roman" w:hAnsi="Times New Roman" w:cs="Times New Roman"/>
          <w:lang w:val="es-ES" w:eastAsia="es-ES"/>
        </w:rPr>
        <w:t>el Programa de pasantías de investigación denominado “</w:t>
      </w:r>
      <w:r w:rsidRPr="00994280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Transversalización de la perspectiva de discapacidad en la FCHC”. A partir del mismo,</w:t>
      </w:r>
      <w:r w:rsidRPr="00994280">
        <w:rPr>
          <w:rFonts w:ascii="Times New Roman" w:hAnsi="Times New Roman" w:cs="Times New Roman"/>
          <w:lang w:val="es-ES" w:eastAsia="es-ES"/>
        </w:rPr>
        <w:t xml:space="preserve"> se vinculan los alumnos del </w:t>
      </w:r>
      <w:r w:rsidRPr="00994280">
        <w:rPr>
          <w:rFonts w:ascii="Times New Roman" w:hAnsi="Times New Roman" w:cs="Times New Roman"/>
          <w:sz w:val="24"/>
          <w:szCs w:val="24"/>
          <w:lang w:val="es-ES"/>
        </w:rPr>
        <w:t>Doctorado en Discapacidad con los cursantes de las Carreras de Psicología y Psicopedagogía de la Facultad de Ciencias Humanas y de la Con</w:t>
      </w:r>
      <w:r w:rsidR="00765863" w:rsidRPr="00994280">
        <w:rPr>
          <w:rFonts w:ascii="Times New Roman" w:hAnsi="Times New Roman" w:cs="Times New Roman"/>
          <w:sz w:val="24"/>
          <w:szCs w:val="24"/>
          <w:lang w:val="es-ES"/>
        </w:rPr>
        <w:t>ducta de esta casa de estudios</w:t>
      </w:r>
      <w:r w:rsidRPr="0099428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758E55B" w14:textId="77777777" w:rsidR="00171D12" w:rsidRDefault="00171D12" w:rsidP="00171D12">
      <w:pPr>
        <w:spacing w:after="0" w:line="276" w:lineRule="auto"/>
        <w:jc w:val="both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994280">
        <w:rPr>
          <w:rFonts w:ascii="Times New Roman" w:hAnsi="Times New Roman" w:cs="Times New Roman"/>
          <w:sz w:val="24"/>
          <w:szCs w:val="24"/>
          <w:lang w:val="es-AR"/>
        </w:rPr>
        <w:t xml:space="preserve">Los y las </w:t>
      </w:r>
      <w:r w:rsidRPr="00994280">
        <w:rPr>
          <w:rStyle w:val="il"/>
          <w:rFonts w:ascii="Times New Roman" w:hAnsi="Times New Roman" w:cs="Times New Roman"/>
          <w:sz w:val="24"/>
          <w:szCs w:val="24"/>
          <w:lang w:val="es-ES"/>
        </w:rPr>
        <w:t>pasantes</w:t>
      </w:r>
      <w:r w:rsidRPr="00994280">
        <w:rPr>
          <w:rFonts w:ascii="Times New Roman" w:hAnsi="Times New Roman" w:cs="Times New Roman"/>
          <w:sz w:val="24"/>
          <w:szCs w:val="24"/>
          <w:lang w:val="es-ES"/>
        </w:rPr>
        <w:t> realizan tareas de apoyo en el trabajo investigativo de los proyectos de tesis doctoral, tales como: búsq</w:t>
      </w:r>
      <w:r w:rsidRPr="00FA7E07">
        <w:rPr>
          <w:rFonts w:ascii="Times New Roman" w:hAnsi="Times New Roman"/>
          <w:sz w:val="24"/>
          <w:szCs w:val="24"/>
          <w:lang w:val="es-ES"/>
        </w:rPr>
        <w:t xml:space="preserve">uedas de literatura, encuestas, procesamiento de datos y cualquier otra actividad que, en la medida </w:t>
      </w:r>
      <w:r w:rsidRPr="005A7B71">
        <w:rPr>
          <w:rFonts w:ascii="Times New Roman" w:hAnsi="Times New Roman"/>
          <w:color w:val="222222"/>
          <w:sz w:val="24"/>
          <w:szCs w:val="24"/>
          <w:lang w:val="es-ES"/>
        </w:rPr>
        <w:t>de lo posible, pueda realizar el pasante.</w:t>
      </w:r>
      <w:r>
        <w:rPr>
          <w:rFonts w:ascii="Times New Roman" w:hAnsi="Times New Roman"/>
          <w:color w:val="222222"/>
          <w:sz w:val="24"/>
          <w:szCs w:val="24"/>
          <w:lang w:val="es-ES"/>
        </w:rPr>
        <w:t xml:space="preserve"> </w:t>
      </w:r>
    </w:p>
    <w:p w14:paraId="5863D17D" w14:textId="77777777" w:rsidR="00171D12" w:rsidRDefault="00171D12" w:rsidP="00171D12">
      <w:pPr>
        <w:spacing w:after="0" w:line="276" w:lineRule="auto"/>
        <w:jc w:val="both"/>
        <w:rPr>
          <w:rFonts w:ascii="Times New Roman" w:hAnsi="Times New Roman"/>
          <w:color w:val="222222"/>
          <w:sz w:val="24"/>
          <w:szCs w:val="24"/>
          <w:lang w:val="es-ES"/>
        </w:rPr>
      </w:pPr>
    </w:p>
    <w:p w14:paraId="3F0BD6A7" w14:textId="77777777" w:rsidR="00994280" w:rsidRDefault="00171D12" w:rsidP="0099428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5A7B71">
        <w:rPr>
          <w:rFonts w:ascii="Times New Roman" w:hAnsi="Times New Roman"/>
          <w:color w:val="222222"/>
          <w:sz w:val="24"/>
          <w:szCs w:val="24"/>
          <w:lang w:val="es-ES"/>
        </w:rPr>
        <w:t xml:space="preserve">Este programa forma parte de </w:t>
      </w:r>
      <w:r>
        <w:rPr>
          <w:rFonts w:ascii="Times New Roman" w:hAnsi="Times New Roman"/>
          <w:color w:val="222222"/>
          <w:sz w:val="24"/>
          <w:szCs w:val="24"/>
          <w:lang w:val="es-ES"/>
        </w:rPr>
        <w:t xml:space="preserve">las </w:t>
      </w:r>
      <w:r w:rsidRPr="005A7B71">
        <w:rPr>
          <w:rFonts w:ascii="Times New Roman" w:hAnsi="Times New Roman"/>
          <w:color w:val="222222"/>
          <w:sz w:val="24"/>
          <w:szCs w:val="24"/>
          <w:lang w:val="es-ES"/>
        </w:rPr>
        <w:t xml:space="preserve">actividades de transversalización de la temática y de promoción de la investigación en discapacidad dentro de la Universidad. </w:t>
      </w:r>
      <w:r w:rsidR="00994280">
        <w:rPr>
          <w:rFonts w:ascii="Times New Roman" w:hAnsi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L</w:t>
      </w:r>
      <w:r w:rsidRPr="009A2371">
        <w:rPr>
          <w:rFonts w:ascii="Times New Roman" w:hAnsi="Times New Roman"/>
          <w:sz w:val="24"/>
          <w:szCs w:val="24"/>
          <w:lang w:val="es-AR"/>
        </w:rPr>
        <w:t>a propuesta de articulación</w:t>
      </w:r>
      <w:r>
        <w:rPr>
          <w:rFonts w:ascii="Times New Roman" w:hAnsi="Times New Roman"/>
          <w:sz w:val="24"/>
          <w:szCs w:val="24"/>
          <w:lang w:val="es-AR"/>
        </w:rPr>
        <w:t>, que se realiza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por vía remota</w:t>
      </w:r>
      <w:r>
        <w:rPr>
          <w:rFonts w:ascii="Times New Roman" w:hAnsi="Times New Roman"/>
          <w:sz w:val="24"/>
          <w:szCs w:val="24"/>
          <w:lang w:val="es-AR"/>
        </w:rPr>
        <w:t>,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se </w:t>
      </w:r>
      <w:r>
        <w:rPr>
          <w:rFonts w:ascii="Times New Roman" w:hAnsi="Times New Roman"/>
          <w:sz w:val="24"/>
          <w:szCs w:val="24"/>
          <w:lang w:val="es-AR"/>
        </w:rPr>
        <w:t>sustenta en el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encuentro de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9A2371">
        <w:rPr>
          <w:rFonts w:ascii="Times New Roman" w:hAnsi="Times New Roman"/>
          <w:sz w:val="24"/>
          <w:szCs w:val="24"/>
          <w:lang w:val="es-AR"/>
        </w:rPr>
        <w:t>doctorando/a-pasante</w:t>
      </w:r>
      <w:r>
        <w:rPr>
          <w:rFonts w:ascii="Times New Roman" w:hAnsi="Times New Roman"/>
          <w:sz w:val="24"/>
          <w:szCs w:val="24"/>
          <w:lang w:val="es-AR"/>
        </w:rPr>
        <w:t>s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con una perspectiva de horizontalidad</w:t>
      </w:r>
      <w:r>
        <w:rPr>
          <w:rFonts w:ascii="Times New Roman" w:hAnsi="Times New Roman"/>
          <w:sz w:val="24"/>
          <w:szCs w:val="24"/>
          <w:lang w:val="es-AR"/>
        </w:rPr>
        <w:t xml:space="preserve"> y con los siguientes </w:t>
      </w:r>
      <w:r w:rsidRPr="00994280">
        <w:rPr>
          <w:rFonts w:ascii="Times New Roman" w:hAnsi="Times New Roman"/>
          <w:sz w:val="24"/>
          <w:szCs w:val="24"/>
          <w:lang w:val="es-AR"/>
        </w:rPr>
        <w:t>objetivos</w:t>
      </w:r>
      <w:r>
        <w:rPr>
          <w:rFonts w:ascii="Times New Roman" w:hAnsi="Times New Roman"/>
          <w:sz w:val="24"/>
          <w:szCs w:val="24"/>
          <w:lang w:val="es-AR"/>
        </w:rPr>
        <w:t>:</w:t>
      </w:r>
    </w:p>
    <w:p w14:paraId="2CBB5E87" w14:textId="3E6836D1" w:rsidR="00171D12" w:rsidRPr="00994280" w:rsidRDefault="00171D12" w:rsidP="00994280">
      <w:pPr>
        <w:spacing w:after="0" w:line="276" w:lineRule="auto"/>
        <w:jc w:val="both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9A2371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14:paraId="2B262168" w14:textId="77777777" w:rsidR="00171D12" w:rsidRPr="00994280" w:rsidRDefault="00171D12" w:rsidP="0099428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>Que se analicen y comprendan los distintos enfoques conceptuales respecto a la discapacidad, sus implicancias en el contexto actual y la necesidad de construir evidencias mediante la investigación.</w:t>
      </w:r>
    </w:p>
    <w:p w14:paraId="70DC6DBE" w14:textId="77777777" w:rsidR="00171D12" w:rsidRPr="00994280" w:rsidRDefault="00171D12" w:rsidP="0099428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>Que los y las pasantes adquieran sus primeras experiencias en el campo de la investigación mediante un acercamiento al trabajo teórico, metodológico y de campo.</w:t>
      </w:r>
    </w:p>
    <w:p w14:paraId="536AFF7E" w14:textId="77777777" w:rsidR="00171D12" w:rsidRPr="00994280" w:rsidRDefault="00171D12" w:rsidP="0099428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>Que los alumnos del doctorado adquieran experiencia en la planificación y supervisión de pasantes de investigación.</w:t>
      </w:r>
    </w:p>
    <w:p w14:paraId="4AD86D26" w14:textId="77777777" w:rsidR="00171D12" w:rsidRPr="00994280" w:rsidRDefault="00171D12" w:rsidP="0099428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>Que se valore a los grupos de investigación como un espacio en el que se construye socialmente el conocimiento.</w:t>
      </w:r>
    </w:p>
    <w:p w14:paraId="6BE0259E" w14:textId="77777777" w:rsidR="00171D12" w:rsidRPr="00994280" w:rsidRDefault="00171D12" w:rsidP="0099428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 xml:space="preserve">Que el uso de las </w:t>
      </w:r>
      <w:proofErr w:type="spellStart"/>
      <w:r w:rsidRPr="00994280">
        <w:rPr>
          <w:rFonts w:ascii="Times New Roman" w:hAnsi="Times New Roman"/>
          <w:sz w:val="24"/>
          <w:szCs w:val="24"/>
          <w:lang w:val="es-AR"/>
        </w:rPr>
        <w:t>TICs</w:t>
      </w:r>
      <w:proofErr w:type="spellEnd"/>
      <w:r w:rsidRPr="00994280">
        <w:rPr>
          <w:rFonts w:ascii="Times New Roman" w:hAnsi="Times New Roman"/>
          <w:sz w:val="24"/>
          <w:szCs w:val="24"/>
          <w:lang w:val="es-AR"/>
        </w:rPr>
        <w:t xml:space="preserve"> se incorpore en la planificación y desarrollo de acciones de investigación, especialmente durante el contexto de pandemia por COVID-19</w:t>
      </w:r>
    </w:p>
    <w:p w14:paraId="110FFDEF" w14:textId="77777777" w:rsidR="00251B4B" w:rsidRDefault="00251B4B" w:rsidP="00251B4B">
      <w:pPr>
        <w:spacing w:after="20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es-AR"/>
        </w:rPr>
      </w:pPr>
    </w:p>
    <w:p w14:paraId="2D8D8414" w14:textId="77777777" w:rsidR="00251B4B" w:rsidRDefault="00251B4B" w:rsidP="00994280">
      <w:pPr>
        <w:pStyle w:val="Ttulo2"/>
        <w:rPr>
          <w:lang w:val="es-AR"/>
        </w:rPr>
      </w:pPr>
      <w:r>
        <w:rPr>
          <w:lang w:val="es-AR"/>
        </w:rPr>
        <w:t xml:space="preserve">¿Cómo se lleva a cabo? </w:t>
      </w:r>
    </w:p>
    <w:p w14:paraId="546AC3BE" w14:textId="7E96D0F4" w:rsidR="00171D12" w:rsidRDefault="00251B4B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 xml:space="preserve">La metodología propuesta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consiste</w:t>
      </w:r>
      <w:r w:rsidRPr="005A7B7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encuentros remotos por alguna </w:t>
      </w:r>
      <w:r>
        <w:rPr>
          <w:rFonts w:ascii="Times New Roman" w:hAnsi="Times New Roman"/>
          <w:sz w:val="24"/>
          <w:szCs w:val="24"/>
          <w:lang w:val="es-AR"/>
        </w:rPr>
        <w:t>Plataforma de videoconferencia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consensuada </w:t>
      </w:r>
      <w:r>
        <w:rPr>
          <w:rFonts w:ascii="Times New Roman" w:hAnsi="Times New Roman"/>
          <w:sz w:val="24"/>
          <w:szCs w:val="24"/>
          <w:lang w:val="es-AR"/>
        </w:rPr>
        <w:t xml:space="preserve">con los actores intervinientes. Se trabaja 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la búsqueda, </w:t>
      </w:r>
      <w:r>
        <w:rPr>
          <w:rFonts w:ascii="Times New Roman" w:hAnsi="Times New Roman"/>
          <w:sz w:val="24"/>
          <w:szCs w:val="24"/>
          <w:lang w:val="es-AR"/>
        </w:rPr>
        <w:t xml:space="preserve">se realizan </w:t>
      </w:r>
      <w:r w:rsidRPr="009A2371">
        <w:rPr>
          <w:rFonts w:ascii="Times New Roman" w:hAnsi="Times New Roman"/>
          <w:sz w:val="24"/>
          <w:szCs w:val="24"/>
          <w:lang w:val="es-AR"/>
        </w:rPr>
        <w:t>síntesis de conceptos en los t</w:t>
      </w:r>
      <w:r>
        <w:rPr>
          <w:rFonts w:ascii="Times New Roman" w:hAnsi="Times New Roman"/>
          <w:sz w:val="24"/>
          <w:szCs w:val="24"/>
          <w:lang w:val="es-AR"/>
        </w:rPr>
        <w:t xml:space="preserve">extos de divulgación científica y orientaciones sobre aspectos </w:t>
      </w:r>
      <w:r w:rsidRPr="009A2371">
        <w:rPr>
          <w:rFonts w:ascii="Times New Roman" w:hAnsi="Times New Roman"/>
          <w:sz w:val="24"/>
          <w:szCs w:val="24"/>
          <w:lang w:val="es-AR"/>
        </w:rPr>
        <w:t>teóricos-epistemológicos que cimien</w:t>
      </w:r>
      <w:r>
        <w:rPr>
          <w:rFonts w:ascii="Times New Roman" w:hAnsi="Times New Roman"/>
          <w:sz w:val="24"/>
          <w:szCs w:val="24"/>
          <w:lang w:val="es-AR"/>
        </w:rPr>
        <w:t xml:space="preserve">tan el programa, posibilitando 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el acercamiento de los y las pasantes </w:t>
      </w:r>
      <w:r w:rsidR="00994280" w:rsidRPr="009A2371">
        <w:rPr>
          <w:rFonts w:ascii="Times New Roman" w:hAnsi="Times New Roman"/>
          <w:sz w:val="24"/>
          <w:szCs w:val="24"/>
          <w:lang w:val="es-AR"/>
        </w:rPr>
        <w:t>a la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práctica investigativa,  para compartir</w:t>
      </w:r>
      <w:r>
        <w:rPr>
          <w:rFonts w:ascii="Times New Roman" w:hAnsi="Times New Roman"/>
          <w:sz w:val="24"/>
          <w:szCs w:val="24"/>
          <w:lang w:val="es-AR"/>
        </w:rPr>
        <w:t xml:space="preserve"> experiencias  de conocimientos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 en  distintos ámbitos que atraviesa la discapacidad. 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Esta es una concepción comunicativa que propone un aprendizaje dialógico, que dinamiza el contexto virtual y enriquece de saberes a todos los participantes.     </w:t>
      </w:r>
    </w:p>
    <w:p w14:paraId="1EE445BD" w14:textId="77777777" w:rsidR="00171D12" w:rsidRDefault="00171D12" w:rsidP="00994280">
      <w:pPr>
        <w:pStyle w:val="Ttulo2"/>
        <w:rPr>
          <w:lang w:val="es-AR"/>
        </w:rPr>
      </w:pPr>
      <w:r w:rsidRPr="0099585B">
        <w:rPr>
          <w:lang w:val="es-AR"/>
        </w:rPr>
        <w:t>Experiencias de intercambio</w:t>
      </w:r>
    </w:p>
    <w:p w14:paraId="59624058" w14:textId="45B2972E" w:rsidR="00171D12" w:rsidRPr="00994280" w:rsidRDefault="00B17224" w:rsidP="00171D1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>A</w:t>
      </w:r>
      <w:r w:rsidR="00171D12" w:rsidRPr="00994280">
        <w:rPr>
          <w:rFonts w:ascii="Times New Roman" w:hAnsi="Times New Roman"/>
          <w:sz w:val="24"/>
          <w:szCs w:val="24"/>
          <w:lang w:val="es-AR"/>
        </w:rPr>
        <w:t xml:space="preserve"> través de múltiples medios digitales y redes sociales, </w:t>
      </w:r>
      <w:r w:rsidRPr="00994280">
        <w:rPr>
          <w:rFonts w:ascii="Times New Roman" w:hAnsi="Times New Roman"/>
          <w:sz w:val="24"/>
          <w:szCs w:val="24"/>
          <w:lang w:val="es-AR"/>
        </w:rPr>
        <w:t xml:space="preserve">se han logrado intercambios fluidos </w:t>
      </w:r>
      <w:r w:rsidR="00171D12" w:rsidRPr="00994280">
        <w:rPr>
          <w:rFonts w:ascii="Times New Roman" w:hAnsi="Times New Roman"/>
          <w:sz w:val="24"/>
          <w:szCs w:val="24"/>
          <w:lang w:val="es-AR"/>
        </w:rPr>
        <w:t xml:space="preserve">donde los y las pasantes con los y las doctorandos/as convienen procesos de </w:t>
      </w:r>
      <w:r w:rsidR="00171D12" w:rsidRPr="00994280">
        <w:rPr>
          <w:rFonts w:ascii="Times New Roman" w:hAnsi="Times New Roman"/>
          <w:sz w:val="24"/>
          <w:szCs w:val="24"/>
          <w:lang w:val="es-AR"/>
        </w:rPr>
        <w:lastRenderedPageBreak/>
        <w:t xml:space="preserve">enseñanza y aprendizaje desde una perspectiva de horizontalidad. Es una instancia donde los saberes y experiencias, sobre todo de los profesionales dedicados a la discapacidad, habilitan esta acción que resulta original y nos atrevemos a decir, “única”. </w:t>
      </w:r>
      <w:r w:rsidR="00994280">
        <w:rPr>
          <w:rFonts w:ascii="Times New Roman" w:hAnsi="Times New Roman"/>
          <w:sz w:val="28"/>
          <w:szCs w:val="28"/>
          <w:lang w:val="es-AR"/>
        </w:rPr>
        <w:t xml:space="preserve"> </w:t>
      </w:r>
      <w:r w:rsidRPr="00994280">
        <w:rPr>
          <w:rFonts w:ascii="Times New Roman" w:hAnsi="Times New Roman"/>
          <w:sz w:val="24"/>
          <w:szCs w:val="24"/>
          <w:lang w:val="es-AR"/>
        </w:rPr>
        <w:t xml:space="preserve">Por eso entendemos que estos diálogos se deben sostener para seguir avanzando en la construcción de saberes, especialmente a </w:t>
      </w:r>
      <w:r w:rsidR="00171D12" w:rsidRPr="00994280">
        <w:rPr>
          <w:rFonts w:ascii="Times New Roman" w:hAnsi="Times New Roman"/>
          <w:sz w:val="24"/>
          <w:szCs w:val="24"/>
          <w:lang w:val="es-AR"/>
        </w:rPr>
        <w:t>partir de la experiencia y la posibilidad que habilita la virtualidad para el encuentro entre la práctica investigativa y la experiencia de los profesionales.</w:t>
      </w:r>
    </w:p>
    <w:p w14:paraId="294B5C64" w14:textId="77777777" w:rsidR="00171D12" w:rsidRPr="00994280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4B243BCC" w14:textId="77777777" w:rsidR="00171D12" w:rsidRPr="00994280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>Las experiencias de los/as pasantes y alumnos del doctorado ilustran de manera clara lo virtuoso del proceso (se puede hacer referencia a alguno)</w:t>
      </w:r>
    </w:p>
    <w:p w14:paraId="16AE7D35" w14:textId="77777777" w:rsidR="00920010" w:rsidRDefault="00920010" w:rsidP="0092001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</w:pPr>
    </w:p>
    <w:p w14:paraId="3F061E70" w14:textId="77777777" w:rsidR="00920010" w:rsidRPr="005A7B71" w:rsidRDefault="00920010" w:rsidP="00994280">
      <w:pPr>
        <w:pStyle w:val="Ttulo2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Coordinación</w:t>
      </w:r>
    </w:p>
    <w:p w14:paraId="68CA93C3" w14:textId="77777777" w:rsidR="00920010" w:rsidRDefault="00920010" w:rsidP="00920010">
      <w:pPr>
        <w:spacing w:after="0" w:line="276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F465AF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Constanza </w:t>
      </w:r>
      <w:proofErr w:type="spellStart"/>
      <w:r w:rsidRPr="00F465AF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Bitteler</w:t>
      </w:r>
      <w:proofErr w:type="spellEnd"/>
      <w:r w:rsidRPr="00F465AF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Candidata al Doctorado en Discapacidad. Universidad Favaloro</w:t>
      </w:r>
    </w:p>
    <w:p w14:paraId="3E93A151" w14:textId="77777777" w:rsidR="00920010" w:rsidRDefault="00920010" w:rsidP="0092001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C7412D">
        <w:rPr>
          <w:rStyle w:val="il"/>
          <w:rFonts w:ascii="Times New Roman" w:hAnsi="Times New Roman" w:cs="Times New Roman"/>
          <w:b/>
          <w:bCs/>
          <w:color w:val="000000"/>
          <w:shd w:val="clear" w:color="auto" w:fill="FFFFFF"/>
          <w:lang w:val="es-AR"/>
        </w:rPr>
        <w:t>Delfina</w:t>
      </w:r>
      <w:r w:rsidRPr="00C7412D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AR"/>
        </w:rPr>
        <w:t> </w:t>
      </w:r>
      <w:proofErr w:type="spellStart"/>
      <w:r w:rsidRPr="00C7412D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AR"/>
        </w:rPr>
        <w:t>Ailán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s-AR"/>
        </w:rPr>
        <w:t>. C</w:t>
      </w:r>
      <w:r w:rsidRPr="00C7412D">
        <w:rPr>
          <w:rFonts w:ascii="Times New Roman" w:hAnsi="Times New Roman" w:cs="Times New Roman"/>
          <w:color w:val="000000"/>
          <w:shd w:val="clear" w:color="auto" w:fill="FFFFFF"/>
          <w:lang w:val="es-AR"/>
        </w:rPr>
        <w:t>oordinadora del área de Investigación de la FCHC</w:t>
      </w:r>
      <w:r>
        <w:rPr>
          <w:rFonts w:ascii="Times New Roman" w:hAnsi="Times New Roman" w:cs="Times New Roman"/>
          <w:color w:val="000000"/>
          <w:shd w:val="clear" w:color="auto" w:fill="FFFFFF"/>
          <w:lang w:val="es-AR"/>
        </w:rPr>
        <w:t xml:space="preserve">. </w:t>
      </w:r>
      <w:r w:rsidRPr="00C7412D">
        <w:rPr>
          <w:rFonts w:ascii="Times New Roman" w:hAnsi="Times New Roman" w:cs="Times New Roman"/>
          <w:color w:val="000000"/>
          <w:shd w:val="clear" w:color="auto" w:fill="FFFFFF"/>
          <w:lang w:val="es-AR"/>
        </w:rPr>
        <w:t>Universidad Favaloro</w:t>
      </w:r>
      <w:r>
        <w:rPr>
          <w:rFonts w:ascii="Times New Roman" w:hAnsi="Times New Roman" w:cs="Times New Roman"/>
          <w:color w:val="000000"/>
          <w:shd w:val="clear" w:color="auto" w:fill="FFFFFF"/>
          <w:lang w:val="es-AR"/>
        </w:rPr>
        <w:t xml:space="preserve">. </w:t>
      </w:r>
    </w:p>
    <w:p w14:paraId="40A07578" w14:textId="77777777" w:rsidR="00920010" w:rsidRPr="00A85CCA" w:rsidRDefault="00920010" w:rsidP="0092001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14:paraId="66C75CA6" w14:textId="352400DC" w:rsidR="00920010" w:rsidRPr="00994280" w:rsidRDefault="00920010" w:rsidP="00994280">
      <w:pPr>
        <w:pStyle w:val="Ttulo2"/>
        <w:rPr>
          <w:lang w:val="es-AR"/>
        </w:rPr>
      </w:pPr>
      <w:r w:rsidRPr="00994280">
        <w:rPr>
          <w:lang w:val="es-AR"/>
        </w:rPr>
        <w:t>Duración de la Pasantía</w:t>
      </w:r>
    </w:p>
    <w:p w14:paraId="093A4744" w14:textId="77777777" w:rsidR="00920010" w:rsidRDefault="00920010" w:rsidP="0092001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994280">
        <w:rPr>
          <w:rFonts w:ascii="Times New Roman" w:hAnsi="Times New Roman"/>
          <w:sz w:val="24"/>
          <w:szCs w:val="24"/>
          <w:lang w:val="es-AR"/>
        </w:rPr>
        <w:t>Para este ciclo 2021 se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organiza el proceso de pasantía por periodos de tres meses con cada proyecto,</w:t>
      </w:r>
      <w:r>
        <w:rPr>
          <w:rFonts w:ascii="Times New Roman" w:hAnsi="Times New Roman"/>
          <w:sz w:val="24"/>
          <w:szCs w:val="24"/>
          <w:lang w:val="es-AR"/>
        </w:rPr>
        <w:t xml:space="preserve"> con posible renovación, 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pudiendo cada pasante insertarse en todos los proyectos de Doctorado que le resulte de interés. </w:t>
      </w:r>
    </w:p>
    <w:p w14:paraId="1BCCB1F4" w14:textId="77777777" w:rsidR="00920010" w:rsidRPr="00A85CCA" w:rsidRDefault="00920010" w:rsidP="0092001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6D3A49A" w14:textId="77777777" w:rsidR="00920010" w:rsidRPr="009A2371" w:rsidRDefault="00920010" w:rsidP="00994280">
      <w:pPr>
        <w:pStyle w:val="Ttulo2"/>
        <w:rPr>
          <w:lang w:val="es-AR"/>
        </w:rPr>
      </w:pPr>
      <w:r w:rsidRPr="009A2371">
        <w:rPr>
          <w:lang w:val="es-AR"/>
        </w:rPr>
        <w:t xml:space="preserve">Evaluación                                                                                                                                                     </w:t>
      </w:r>
    </w:p>
    <w:p w14:paraId="505E5BF2" w14:textId="77777777" w:rsidR="00920010" w:rsidRDefault="00920010" w:rsidP="00920010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A7B71">
        <w:rPr>
          <w:rFonts w:ascii="Times New Roman" w:eastAsia="Times New Roman" w:hAnsi="Times New Roman"/>
          <w:sz w:val="24"/>
          <w:szCs w:val="24"/>
          <w:lang w:val="es-ES" w:eastAsia="es-ES"/>
        </w:rPr>
        <w:t>La evaluación se realiza en los distintos momentos que atrav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iesan</w:t>
      </w:r>
      <w:r w:rsidRPr="005A7B7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los y las pasantes junto con los/as doctorandos/as, con evidencias de acceso y sostén del lazo de comunicación e interacción.</w:t>
      </w:r>
      <w:r w:rsidRPr="00247AC9">
        <w:rPr>
          <w:rFonts w:ascii="Arial" w:eastAsia="Times New Roman" w:hAnsi="Arial" w:cs="Arial"/>
          <w:lang w:val="es-ES" w:eastAsia="es-ES"/>
        </w:rPr>
        <w:t xml:space="preserve"> </w:t>
      </w:r>
    </w:p>
    <w:p w14:paraId="4EFA2F00" w14:textId="77777777" w:rsidR="00920010" w:rsidRPr="009A2371" w:rsidRDefault="00920010" w:rsidP="0092001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 observó, desde los primeros momentos en los </w:t>
      </w:r>
      <w:r w:rsidRPr="009A2371">
        <w:rPr>
          <w:rFonts w:ascii="Times New Roman" w:hAnsi="Times New Roman"/>
          <w:sz w:val="24"/>
          <w:szCs w:val="24"/>
          <w:lang w:val="es-AR"/>
        </w:rPr>
        <w:t>encuentros remotos</w:t>
      </w:r>
      <w:r>
        <w:rPr>
          <w:rFonts w:ascii="Times New Roman" w:hAnsi="Times New Roman"/>
          <w:sz w:val="24"/>
          <w:szCs w:val="24"/>
          <w:lang w:val="es-AR"/>
        </w:rPr>
        <w:t>,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una </w:t>
      </w:r>
      <w:r w:rsidRPr="009A2371">
        <w:rPr>
          <w:rFonts w:ascii="Times New Roman" w:hAnsi="Times New Roman"/>
          <w:sz w:val="24"/>
          <w:szCs w:val="24"/>
          <w:lang w:val="es-AR"/>
        </w:rPr>
        <w:t>articula</w:t>
      </w:r>
      <w:r>
        <w:rPr>
          <w:rFonts w:ascii="Times New Roman" w:hAnsi="Times New Roman"/>
          <w:sz w:val="24"/>
          <w:szCs w:val="24"/>
          <w:lang w:val="es-AR"/>
        </w:rPr>
        <w:t>ción positiva entre las propuestas investigativas que presentaban los</w:t>
      </w:r>
      <w:r w:rsidR="00120856">
        <w:rPr>
          <w:rFonts w:ascii="Times New Roman" w:hAnsi="Times New Roman"/>
          <w:sz w:val="24"/>
          <w:szCs w:val="24"/>
          <w:lang w:val="es-AR"/>
        </w:rPr>
        <w:t xml:space="preserve"> y las </w:t>
      </w:r>
      <w:r>
        <w:rPr>
          <w:rFonts w:ascii="Times New Roman" w:hAnsi="Times New Roman"/>
          <w:sz w:val="24"/>
          <w:szCs w:val="24"/>
          <w:lang w:val="es-AR"/>
        </w:rPr>
        <w:t>doctorandos</w:t>
      </w:r>
      <w:r w:rsidR="008B65DA">
        <w:rPr>
          <w:rFonts w:ascii="Times New Roman" w:hAnsi="Times New Roman"/>
          <w:sz w:val="24"/>
          <w:szCs w:val="24"/>
          <w:lang w:val="es-AR"/>
        </w:rPr>
        <w:t>/as y los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 aportes colaborativos </w:t>
      </w:r>
      <w:r>
        <w:rPr>
          <w:rFonts w:ascii="Times New Roman" w:hAnsi="Times New Roman"/>
          <w:sz w:val="24"/>
          <w:szCs w:val="24"/>
          <w:lang w:val="es-AR"/>
        </w:rPr>
        <w:t xml:space="preserve">y </w:t>
      </w:r>
      <w:r w:rsidRPr="009A2371">
        <w:rPr>
          <w:rFonts w:ascii="Times New Roman" w:hAnsi="Times New Roman"/>
          <w:sz w:val="24"/>
          <w:szCs w:val="24"/>
          <w:lang w:val="es-AR"/>
        </w:rPr>
        <w:t xml:space="preserve">creativos </w:t>
      </w:r>
      <w:r>
        <w:rPr>
          <w:rFonts w:ascii="Times New Roman" w:hAnsi="Times New Roman"/>
          <w:sz w:val="24"/>
          <w:szCs w:val="24"/>
          <w:lang w:val="es-AR"/>
        </w:rPr>
        <w:t xml:space="preserve">por parte de los pasantes. </w:t>
      </w:r>
    </w:p>
    <w:p w14:paraId="1A109C35" w14:textId="3086E259" w:rsidR="00F15122" w:rsidRPr="00994280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es-AR"/>
        </w:rPr>
      </w:pPr>
      <w:r w:rsidRPr="009A2371">
        <w:rPr>
          <w:rFonts w:ascii="Times New Roman" w:hAnsi="Times New Roman"/>
          <w:sz w:val="24"/>
          <w:szCs w:val="24"/>
          <w:lang w:val="es-AR"/>
        </w:rPr>
        <w:t xml:space="preserve">                         </w:t>
      </w:r>
    </w:p>
    <w:p w14:paraId="0A4560C5" w14:textId="77777777" w:rsidR="00171D12" w:rsidRDefault="00171D12" w:rsidP="00994280">
      <w:pPr>
        <w:pStyle w:val="Ttulo2"/>
        <w:rPr>
          <w:lang w:val="es-AR"/>
        </w:rPr>
      </w:pPr>
      <w:r>
        <w:rPr>
          <w:lang w:val="es-AR"/>
        </w:rPr>
        <w:t>El Doctorado en Discapacidad</w:t>
      </w:r>
    </w:p>
    <w:p w14:paraId="229E0BEF" w14:textId="77777777" w:rsidR="00171D12" w:rsidRDefault="00171D12" w:rsidP="00171D12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 w:rsidRPr="000C7F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El Programa de Doctorado </w:t>
      </w:r>
      <w:r w:rsidRPr="005A7B71">
        <w:rPr>
          <w:rFonts w:ascii="Times New Roman" w:hAnsi="Times New Roman"/>
          <w:color w:val="222222"/>
          <w:sz w:val="24"/>
          <w:szCs w:val="24"/>
          <w:lang w:val="es-ES"/>
        </w:rPr>
        <w:t xml:space="preserve">comenzó su curso en el año 2020 y </w:t>
      </w:r>
      <w:r w:rsidRPr="000C7F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ofrece un conjunto de cursos multidisciplinarios que presentan distintas perspectivas teóricas sobre los modelos actuales en discapacidad, políticas nacionales e internacionales, derechos, tecnologías de apoyo a las personas, innovación social, movimientos y activismo en el sector, perspectivas y debates globales. Asimismo, se estudian diversas implementaciones en las áreas de educación, trabajo, salud, familia, deporte, cultura, organizaciones. Todo ello se complementa con cursos de metodología teórico-prácticos que se brindan en apoyo al proyecto de tesis como son: Análisis de Datos, Diseño de Proyectos para la Producción Científica, Taller de Tesis I y II, Taller de Escritura. Los docentes son investigadores activos que conjuntamente a profesores extranjeros, invitados relevantes y estudiantes de </w:t>
      </w:r>
      <w:r w:rsidRPr="000C7F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lastRenderedPageBreak/>
        <w:t>diferentes disciplinas permiten un conocimiento muy amplio y actualizado de los diversos aspectos interrelacionados de la discapacidad. </w:t>
      </w:r>
    </w:p>
    <w:p w14:paraId="243C834D" w14:textId="77777777" w:rsidR="00171D12" w:rsidRDefault="00171D12" w:rsidP="00171D12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</w:p>
    <w:p w14:paraId="4085F2A5" w14:textId="3DF0B86E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Para ampliar información sobre el Doctorado te invitamos a ingresar al siguiente link :</w:t>
      </w:r>
      <w:r w:rsidRPr="00994280">
        <w:rPr>
          <w:lang w:val="es-AR"/>
        </w:rPr>
        <w:t xml:space="preserve"> </w:t>
      </w:r>
      <w:hyperlink r:id="rId8" w:history="1">
        <w:r w:rsidR="002E6AB2" w:rsidRPr="00E50775">
          <w:rPr>
            <w:rStyle w:val="Hipervnculo"/>
            <w:rFonts w:ascii="Times New Roman" w:hAnsi="Times New Roman"/>
            <w:sz w:val="24"/>
            <w:szCs w:val="24"/>
            <w:lang w:val="es-AR"/>
          </w:rPr>
          <w:t>https://www.favaloro.edu.ar/informacion/docDISC_doctorado-en-discapacidad/</w:t>
        </w:r>
      </w:hyperlink>
    </w:p>
    <w:p w14:paraId="09CC910E" w14:textId="77777777" w:rsidR="002E6AB2" w:rsidRDefault="002E6AB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6DBA7D54" w14:textId="77777777" w:rsidR="00171D12" w:rsidRPr="000C7FF5" w:rsidRDefault="00171D12" w:rsidP="00171D12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</w:p>
    <w:p w14:paraId="2666F41B" w14:textId="77777777" w:rsidR="00171D12" w:rsidRPr="000C7FF5" w:rsidRDefault="00171D12" w:rsidP="00171D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6AF7B8F" w14:textId="77777777" w:rsidR="00171D12" w:rsidRPr="009A2371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5240F4B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36B6AC3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AEBB5B8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FA74FDA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0AF295A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AD21C4A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9941E5E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25DF409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0967C8BA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6D8C37AC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740B2DA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481A284A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E888995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4712E5C8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B05FC87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6FB59CD5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54E96C2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2FA6239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6A970510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EAA2748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0B1C149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E50D5F9" w14:textId="77777777" w:rsidR="00171D12" w:rsidRDefault="00171D12" w:rsidP="00171D1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s-AR"/>
        </w:rPr>
      </w:pPr>
    </w:p>
    <w:sectPr w:rsidR="00171D12" w:rsidSect="00342055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B8B9" w14:textId="77777777" w:rsidR="003E1BBE" w:rsidRDefault="003E1BBE">
      <w:pPr>
        <w:spacing w:after="0" w:line="240" w:lineRule="auto"/>
      </w:pPr>
      <w:r>
        <w:separator/>
      </w:r>
    </w:p>
  </w:endnote>
  <w:endnote w:type="continuationSeparator" w:id="0">
    <w:p w14:paraId="2B8F509F" w14:textId="77777777" w:rsidR="003E1BBE" w:rsidRDefault="003E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D9EA" w14:textId="77777777" w:rsidR="00FC1ACE" w:rsidRDefault="00FA7E07" w:rsidP="00FC1ACE">
    <w:pPr>
      <w:pStyle w:val="Piedepgina"/>
      <w:jc w:val="right"/>
    </w:pPr>
    <w:r>
      <w:rPr>
        <w:noProof/>
        <w:lang w:val="es-AR" w:eastAsia="es-AR"/>
      </w:rPr>
      <w:drawing>
        <wp:inline distT="0" distB="0" distL="0" distR="0" wp14:anchorId="6760D9D6" wp14:editId="0991D664">
          <wp:extent cx="2266950" cy="333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766E" w14:textId="77777777" w:rsidR="003E1BBE" w:rsidRDefault="003E1BBE">
      <w:pPr>
        <w:spacing w:after="0" w:line="240" w:lineRule="auto"/>
      </w:pPr>
      <w:r>
        <w:separator/>
      </w:r>
    </w:p>
  </w:footnote>
  <w:footnote w:type="continuationSeparator" w:id="0">
    <w:p w14:paraId="0888681D" w14:textId="77777777" w:rsidR="003E1BBE" w:rsidRDefault="003E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BA04" w14:textId="77777777" w:rsidR="00FC1ACE" w:rsidRDefault="00FA7E07" w:rsidP="00FC1ACE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2AAF9C44" wp14:editId="2E0A9773">
          <wp:extent cx="21907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320"/>
    <w:multiLevelType w:val="hybridMultilevel"/>
    <w:tmpl w:val="D23012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52A0D"/>
    <w:multiLevelType w:val="hybridMultilevel"/>
    <w:tmpl w:val="D81E80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2"/>
    <w:rsid w:val="00033788"/>
    <w:rsid w:val="00120856"/>
    <w:rsid w:val="00171D12"/>
    <w:rsid w:val="00251B4B"/>
    <w:rsid w:val="002E6AB2"/>
    <w:rsid w:val="003368B6"/>
    <w:rsid w:val="003E1BBE"/>
    <w:rsid w:val="004E69BE"/>
    <w:rsid w:val="006F65E4"/>
    <w:rsid w:val="00765863"/>
    <w:rsid w:val="007F2A92"/>
    <w:rsid w:val="008B65DA"/>
    <w:rsid w:val="00920010"/>
    <w:rsid w:val="00994280"/>
    <w:rsid w:val="009F55DD"/>
    <w:rsid w:val="00A60D44"/>
    <w:rsid w:val="00B02742"/>
    <w:rsid w:val="00B17224"/>
    <w:rsid w:val="00B314E8"/>
    <w:rsid w:val="00C7784A"/>
    <w:rsid w:val="00D248C1"/>
    <w:rsid w:val="00F15122"/>
    <w:rsid w:val="00FA7E07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210B"/>
  <w15:chartTrackingRefBased/>
  <w15:docId w15:val="{3698FE70-5468-4F2A-9909-0D577CD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2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1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1D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7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D1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7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D12"/>
    <w:rPr>
      <w:lang w:val="en-US"/>
    </w:rPr>
  </w:style>
  <w:style w:type="paragraph" w:styleId="Prrafodelista">
    <w:name w:val="List Paragraph"/>
    <w:basedOn w:val="Normal"/>
    <w:uiPriority w:val="34"/>
    <w:qFormat/>
    <w:rsid w:val="00171D12"/>
    <w:pPr>
      <w:ind w:left="720"/>
      <w:contextualSpacing/>
    </w:pPr>
  </w:style>
  <w:style w:type="character" w:customStyle="1" w:styleId="il">
    <w:name w:val="il"/>
    <w:basedOn w:val="Fuentedeprrafopredeter"/>
    <w:rsid w:val="00171D12"/>
  </w:style>
  <w:style w:type="character" w:customStyle="1" w:styleId="Ttulo2Car">
    <w:name w:val="Título 2 Car"/>
    <w:basedOn w:val="Fuentedeprrafopredeter"/>
    <w:link w:val="Ttulo2"/>
    <w:uiPriority w:val="9"/>
    <w:rsid w:val="00994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unhideWhenUsed/>
    <w:rsid w:val="002E6AB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valoro.edu.ar/informacion/docDISC_doctorado-en-discapacid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Elisa Fornasari</dc:creator>
  <cp:keywords/>
  <dc:description/>
  <cp:lastModifiedBy>María Elisa Fornasari</cp:lastModifiedBy>
  <cp:revision>3</cp:revision>
  <dcterms:created xsi:type="dcterms:W3CDTF">2021-11-16T13:20:00Z</dcterms:created>
  <dcterms:modified xsi:type="dcterms:W3CDTF">2021-11-16T13:31:00Z</dcterms:modified>
</cp:coreProperties>
</file>